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844E9C" w:rsidRDefault="00660CD2" w:rsidP="006B34F9">
      <w:r w:rsidRPr="00844E9C">
        <w:t xml:space="preserve">Pressemitteilung </w:t>
      </w:r>
    </w:p>
    <w:p w14:paraId="56F02F6D" w14:textId="4AC215BA" w:rsidR="00660CD2" w:rsidRPr="00844E9C" w:rsidRDefault="00AB41BD">
      <w:pPr>
        <w:rPr>
          <w:rFonts w:ascii="Arial" w:hAnsi="Arial"/>
        </w:rPr>
      </w:pPr>
      <w:r w:rsidRPr="00844E9C">
        <w:rPr>
          <w:rFonts w:ascii="Arial" w:hAnsi="Arial"/>
        </w:rPr>
        <w:t xml:space="preserve">Nr. </w:t>
      </w:r>
      <w:r w:rsidR="006C2D0C">
        <w:rPr>
          <w:rFonts w:ascii="Arial" w:hAnsi="Arial"/>
        </w:rPr>
        <w:t>615</w:t>
      </w:r>
      <w:r w:rsidR="005840E4">
        <w:rPr>
          <w:rFonts w:ascii="Arial" w:hAnsi="Arial"/>
        </w:rPr>
        <w:t>e</w:t>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sz w:val="20"/>
          <w:szCs w:val="20"/>
        </w:rPr>
        <w:t xml:space="preserve"> </w:t>
      </w:r>
    </w:p>
    <w:p w14:paraId="575845CF" w14:textId="77777777" w:rsidR="00660CD2" w:rsidRPr="00844E9C" w:rsidRDefault="00660CD2">
      <w:pPr>
        <w:rPr>
          <w:rFonts w:ascii="Arial" w:hAnsi="Arial"/>
        </w:rPr>
      </w:pPr>
    </w:p>
    <w:p w14:paraId="540035E7" w14:textId="77777777" w:rsidR="00715EB5" w:rsidRDefault="00D62D49" w:rsidP="00715EB5">
      <w:pPr>
        <w:spacing w:line="360" w:lineRule="auto"/>
        <w:rPr>
          <w:rFonts w:ascii="Arial" w:hAnsi="Arial" w:cs="Arial"/>
          <w:b/>
          <w:sz w:val="28"/>
          <w:szCs w:val="28"/>
          <w:lang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14:paraId="7D2BBF0B" w14:textId="453AFA53" w:rsidR="003B6B3C" w:rsidRPr="00114474" w:rsidRDefault="003B6B3C" w:rsidP="003B6B3C">
                              <w:pPr>
                                <w:rPr>
                                  <w:rFonts w:ascii="Arial" w:hAnsi="Arial" w:cs="Arial"/>
                                  <w:sz w:val="18"/>
                                  <w:szCs w:val="18"/>
                                </w:rPr>
                              </w:pPr>
                              <w:r w:rsidRPr="00114474">
                                <w:rPr>
                                  <w:rFonts w:ascii="Arial" w:hAnsi="Arial" w:cs="Arial"/>
                                  <w:sz w:val="18"/>
                                  <w:szCs w:val="18"/>
                                </w:rPr>
                                <w:t>Press</w:t>
                              </w:r>
                              <w:r w:rsidR="00D03F38">
                                <w:rPr>
                                  <w:rFonts w:ascii="Arial" w:hAnsi="Arial" w:cs="Arial"/>
                                  <w:sz w:val="18"/>
                                  <w:szCs w:val="18"/>
                                </w:rPr>
                                <w:t xml:space="preserve"> </w:t>
                              </w:r>
                              <w:proofErr w:type="spellStart"/>
                              <w:r w:rsidR="00D03F38">
                                <w:rPr>
                                  <w:rFonts w:ascii="Arial" w:hAnsi="Arial" w:cs="Arial"/>
                                  <w:sz w:val="18"/>
                                  <w:szCs w:val="18"/>
                                </w:rPr>
                                <w:t>releases</w:t>
                              </w:r>
                              <w:proofErr w:type="spellEnd"/>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453AFA53" w:rsidR="003B6B3C" w:rsidRPr="00114474" w:rsidRDefault="003B6B3C" w:rsidP="003B6B3C">
                        <w:pPr>
                          <w:rPr>
                            <w:rFonts w:ascii="Arial" w:hAnsi="Arial" w:cs="Arial"/>
                            <w:sz w:val="18"/>
                            <w:szCs w:val="18"/>
                          </w:rPr>
                        </w:pPr>
                        <w:r w:rsidRPr="00114474">
                          <w:rPr>
                            <w:rFonts w:ascii="Arial" w:hAnsi="Arial" w:cs="Arial"/>
                            <w:sz w:val="18"/>
                            <w:szCs w:val="18"/>
                          </w:rPr>
                          <w:t>Press</w:t>
                        </w:r>
                        <w:r w:rsidR="00D03F38">
                          <w:rPr>
                            <w:rFonts w:ascii="Arial" w:hAnsi="Arial" w:cs="Arial"/>
                            <w:sz w:val="18"/>
                            <w:szCs w:val="18"/>
                          </w:rPr>
                          <w:t xml:space="preserve"> </w:t>
                        </w:r>
                        <w:proofErr w:type="spellStart"/>
                        <w:r w:rsidR="00D03F38">
                          <w:rPr>
                            <w:rFonts w:ascii="Arial" w:hAnsi="Arial" w:cs="Arial"/>
                            <w:sz w:val="18"/>
                            <w:szCs w:val="18"/>
                          </w:rPr>
                          <w:t>releases</w:t>
                        </w:r>
                        <w:proofErr w:type="spellEnd"/>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v:textbox>
                </v:shape>
                <w10:wrap anchory="page"/>
                <w10:anchorlock/>
              </v:group>
            </w:pict>
          </mc:Fallback>
        </mc:AlternateContent>
      </w:r>
    </w:p>
    <w:p w14:paraId="51ECDBFB" w14:textId="77777777" w:rsidR="006C2D0C" w:rsidRDefault="006C2D0C" w:rsidP="00014E41">
      <w:pPr>
        <w:autoSpaceDE w:val="0"/>
        <w:autoSpaceDN w:val="0"/>
        <w:adjustRightInd w:val="0"/>
        <w:spacing w:line="360" w:lineRule="auto"/>
        <w:rPr>
          <w:rFonts w:ascii="Arial" w:hAnsi="Arial" w:cs="Arial"/>
          <w:b/>
          <w:bCs/>
          <w:sz w:val="28"/>
          <w:szCs w:val="28"/>
          <w:lang w:val="en-US"/>
        </w:rPr>
      </w:pPr>
      <w:r w:rsidRPr="006C2D0C">
        <w:rPr>
          <w:rFonts w:ascii="Arial" w:hAnsi="Arial" w:cs="Arial"/>
          <w:b/>
          <w:bCs/>
          <w:sz w:val="28"/>
          <w:szCs w:val="28"/>
          <w:lang w:val="en-US"/>
        </w:rPr>
        <w:t>New level for inline profile evaluation and 3D measurement</w:t>
      </w:r>
    </w:p>
    <w:p w14:paraId="6DF8F10C" w14:textId="707E003D" w:rsidR="006C2D0C" w:rsidRPr="006C2D0C" w:rsidRDefault="006C2D0C" w:rsidP="006C2D0C">
      <w:pPr>
        <w:autoSpaceDE w:val="0"/>
        <w:autoSpaceDN w:val="0"/>
        <w:adjustRightInd w:val="0"/>
        <w:spacing w:line="360" w:lineRule="auto"/>
        <w:rPr>
          <w:rFonts w:ascii="Arial" w:hAnsi="Arial" w:cs="Arial"/>
          <w:b/>
          <w:sz w:val="20"/>
          <w:szCs w:val="20"/>
          <w:lang w:val="en-US"/>
        </w:rPr>
      </w:pPr>
      <w:r w:rsidRPr="006C2D0C">
        <w:rPr>
          <w:rFonts w:ascii="Arial" w:hAnsi="Arial" w:cs="Arial"/>
          <w:b/>
          <w:sz w:val="20"/>
          <w:szCs w:val="20"/>
          <w:lang w:val="en-US"/>
        </w:rPr>
        <w:t xml:space="preserve">The new </w:t>
      </w:r>
      <w:proofErr w:type="spellStart"/>
      <w:r w:rsidRPr="006C2D0C">
        <w:rPr>
          <w:rFonts w:ascii="Arial" w:hAnsi="Arial" w:cs="Arial"/>
          <w:b/>
          <w:sz w:val="20"/>
          <w:szCs w:val="20"/>
          <w:lang w:val="en-US"/>
        </w:rPr>
        <w:t>thicknessGAUGE</w:t>
      </w:r>
      <w:proofErr w:type="spellEnd"/>
      <w:r w:rsidRPr="006C2D0C">
        <w:rPr>
          <w:rFonts w:ascii="Arial" w:hAnsi="Arial" w:cs="Arial"/>
          <w:b/>
          <w:sz w:val="20"/>
          <w:szCs w:val="20"/>
          <w:lang w:val="en-US"/>
        </w:rPr>
        <w:t xml:space="preserve"> 3D is used for inline profile evaluation and 3D measurement of strip and sheet material. The sensor system consists of an aluminum C-frame with two laser scanners, a linear axis for automatic calibration and a compact bus terminal box. In addition, there is an industrial touch PC with pre-installed software that evaluates the individual profiles of the two sensors and calculates them as a 3D point cloud or outputs them to a controller for further calculations.</w:t>
      </w:r>
    </w:p>
    <w:p w14:paraId="56F02ACB" w14:textId="0DAAD6A3" w:rsidR="00014E41" w:rsidRPr="00014E41" w:rsidRDefault="00014E41" w:rsidP="00014E41">
      <w:pPr>
        <w:autoSpaceDE w:val="0"/>
        <w:autoSpaceDN w:val="0"/>
        <w:adjustRightInd w:val="0"/>
        <w:spacing w:line="360" w:lineRule="auto"/>
        <w:rPr>
          <w:rFonts w:ascii="Arial" w:hAnsi="Arial" w:cs="Arial"/>
          <w:b/>
          <w:sz w:val="20"/>
          <w:szCs w:val="20"/>
          <w:lang w:val="en-US"/>
        </w:rPr>
      </w:pPr>
    </w:p>
    <w:p w14:paraId="746A3D00" w14:textId="3A711D0D" w:rsidR="006C2D0C" w:rsidRDefault="006C2D0C" w:rsidP="006C2D0C">
      <w:pPr>
        <w:autoSpaceDE w:val="0"/>
        <w:autoSpaceDN w:val="0"/>
        <w:adjustRightInd w:val="0"/>
        <w:spacing w:line="360" w:lineRule="auto"/>
        <w:rPr>
          <w:rFonts w:ascii="Arial" w:hAnsi="Arial" w:cs="Arial"/>
          <w:sz w:val="20"/>
          <w:szCs w:val="20"/>
          <w:lang w:val="en-US"/>
        </w:rPr>
      </w:pPr>
      <w:r w:rsidRPr="006C2D0C">
        <w:rPr>
          <w:rFonts w:ascii="Arial" w:hAnsi="Arial" w:cs="Arial"/>
          <w:sz w:val="20"/>
          <w:szCs w:val="20"/>
          <w:lang w:val="en-US"/>
        </w:rPr>
        <w:t xml:space="preserve">The </w:t>
      </w:r>
      <w:proofErr w:type="spellStart"/>
      <w:r w:rsidRPr="006C2D0C">
        <w:rPr>
          <w:rFonts w:ascii="Arial" w:hAnsi="Arial" w:cs="Arial"/>
          <w:sz w:val="20"/>
          <w:szCs w:val="20"/>
          <w:lang w:val="en-US"/>
        </w:rPr>
        <w:t>thicknessGAUGE</w:t>
      </w:r>
      <w:proofErr w:type="spellEnd"/>
      <w:r w:rsidRPr="006C2D0C">
        <w:rPr>
          <w:rFonts w:ascii="Arial" w:hAnsi="Arial" w:cs="Arial"/>
          <w:sz w:val="20"/>
          <w:szCs w:val="20"/>
          <w:lang w:val="en-US"/>
        </w:rPr>
        <w:t xml:space="preserve"> 3D measures thickness and profile. It is used as a complete system for inline 2D and 3D measurement in various industries. The compact system is used to measure strip and sheet material in the field of battery production.</w:t>
      </w:r>
    </w:p>
    <w:p w14:paraId="20744BC0" w14:textId="77777777" w:rsidR="006C2D0C" w:rsidRPr="006C2D0C" w:rsidRDefault="006C2D0C" w:rsidP="006C2D0C">
      <w:pPr>
        <w:autoSpaceDE w:val="0"/>
        <w:autoSpaceDN w:val="0"/>
        <w:adjustRightInd w:val="0"/>
        <w:spacing w:line="360" w:lineRule="auto"/>
        <w:rPr>
          <w:rFonts w:ascii="Arial" w:hAnsi="Arial" w:cs="Arial"/>
          <w:sz w:val="20"/>
          <w:szCs w:val="20"/>
          <w:lang w:val="en-US"/>
        </w:rPr>
      </w:pPr>
    </w:p>
    <w:p w14:paraId="2AB3138D" w14:textId="288AB7EE" w:rsidR="006C2D0C" w:rsidRDefault="006C2D0C" w:rsidP="006C2D0C">
      <w:pPr>
        <w:autoSpaceDE w:val="0"/>
        <w:autoSpaceDN w:val="0"/>
        <w:adjustRightInd w:val="0"/>
        <w:spacing w:line="360" w:lineRule="auto"/>
        <w:rPr>
          <w:rFonts w:ascii="Arial" w:hAnsi="Arial" w:cs="Arial"/>
          <w:sz w:val="20"/>
          <w:szCs w:val="20"/>
          <w:lang w:val="en-US"/>
        </w:rPr>
      </w:pPr>
      <w:r w:rsidRPr="006C2D0C">
        <w:rPr>
          <w:rFonts w:ascii="Arial" w:hAnsi="Arial" w:cs="Arial"/>
          <w:sz w:val="20"/>
          <w:szCs w:val="20"/>
          <w:lang w:val="en-US"/>
        </w:rPr>
        <w:t xml:space="preserve">The hardware consists of an aluminum C-frame in which two </w:t>
      </w:r>
      <w:proofErr w:type="spellStart"/>
      <w:r w:rsidRPr="006C2D0C">
        <w:rPr>
          <w:rFonts w:ascii="Arial" w:hAnsi="Arial" w:cs="Arial"/>
          <w:sz w:val="20"/>
          <w:szCs w:val="20"/>
          <w:lang w:val="en-US"/>
        </w:rPr>
        <w:t>scanCONTROL</w:t>
      </w:r>
      <w:proofErr w:type="spellEnd"/>
      <w:r w:rsidRPr="006C2D0C">
        <w:rPr>
          <w:rFonts w:ascii="Arial" w:hAnsi="Arial" w:cs="Arial"/>
          <w:sz w:val="20"/>
          <w:szCs w:val="20"/>
          <w:lang w:val="en-US"/>
        </w:rPr>
        <w:t xml:space="preserve"> sensors from the LLT3002 series are integrated. There is also an electromechanical linear axis for positioning and automatic calibration, as well as a compact bus terminal box and an industrial touch PC with pre-installed software. The entire system is supplied with a voltage of 24 V.</w:t>
      </w:r>
    </w:p>
    <w:p w14:paraId="6CBEDB42" w14:textId="77777777" w:rsidR="006C2D0C" w:rsidRPr="006C2D0C" w:rsidRDefault="006C2D0C" w:rsidP="006C2D0C">
      <w:pPr>
        <w:autoSpaceDE w:val="0"/>
        <w:autoSpaceDN w:val="0"/>
        <w:adjustRightInd w:val="0"/>
        <w:spacing w:line="360" w:lineRule="auto"/>
        <w:rPr>
          <w:rFonts w:ascii="Arial" w:hAnsi="Arial" w:cs="Arial"/>
          <w:sz w:val="20"/>
          <w:szCs w:val="20"/>
          <w:lang w:val="en-US"/>
        </w:rPr>
      </w:pPr>
    </w:p>
    <w:p w14:paraId="3301C717" w14:textId="70EE5CD9" w:rsidR="006C2D0C" w:rsidRDefault="006C2D0C" w:rsidP="006C2D0C">
      <w:pPr>
        <w:autoSpaceDE w:val="0"/>
        <w:autoSpaceDN w:val="0"/>
        <w:adjustRightInd w:val="0"/>
        <w:spacing w:line="360" w:lineRule="auto"/>
        <w:rPr>
          <w:rFonts w:ascii="Arial" w:hAnsi="Arial" w:cs="Arial"/>
          <w:sz w:val="20"/>
          <w:szCs w:val="20"/>
          <w:lang w:val="en-US"/>
        </w:rPr>
      </w:pPr>
      <w:r w:rsidRPr="006C2D0C">
        <w:rPr>
          <w:rFonts w:ascii="Arial" w:hAnsi="Arial" w:cs="Arial"/>
          <w:sz w:val="20"/>
          <w:szCs w:val="20"/>
          <w:lang w:val="en-US"/>
        </w:rPr>
        <w:t xml:space="preserve">So that the evaluation can be carried out directly and automatically in the </w:t>
      </w:r>
      <w:proofErr w:type="spellStart"/>
      <w:r w:rsidRPr="006C2D0C">
        <w:rPr>
          <w:rFonts w:ascii="Arial" w:hAnsi="Arial" w:cs="Arial"/>
          <w:sz w:val="20"/>
          <w:szCs w:val="20"/>
          <w:lang w:val="en-US"/>
        </w:rPr>
        <w:t>thicknessGAUGE</w:t>
      </w:r>
      <w:proofErr w:type="spellEnd"/>
      <w:r w:rsidRPr="006C2D0C">
        <w:rPr>
          <w:rFonts w:ascii="Arial" w:hAnsi="Arial" w:cs="Arial"/>
          <w:sz w:val="20"/>
          <w:szCs w:val="20"/>
          <w:lang w:val="en-US"/>
        </w:rPr>
        <w:t xml:space="preserve"> 3D, the measurement task is configured beforehand in the </w:t>
      </w:r>
      <w:proofErr w:type="spellStart"/>
      <w:r w:rsidRPr="006C2D0C">
        <w:rPr>
          <w:rFonts w:ascii="Arial" w:hAnsi="Arial" w:cs="Arial"/>
          <w:sz w:val="20"/>
          <w:szCs w:val="20"/>
          <w:lang w:val="en-US"/>
        </w:rPr>
        <w:t>Micro-Epsilon</w:t>
      </w:r>
      <w:proofErr w:type="spellEnd"/>
      <w:r w:rsidRPr="006C2D0C">
        <w:rPr>
          <w:rFonts w:ascii="Arial" w:hAnsi="Arial" w:cs="Arial"/>
          <w:sz w:val="20"/>
          <w:szCs w:val="20"/>
          <w:lang w:val="en-US"/>
        </w:rPr>
        <w:t xml:space="preserve"> 3DInspect software and the parameter set is loaded onto the </w:t>
      </w:r>
      <w:proofErr w:type="spellStart"/>
      <w:r w:rsidRPr="006C2D0C">
        <w:rPr>
          <w:rFonts w:ascii="Arial" w:hAnsi="Arial" w:cs="Arial"/>
          <w:sz w:val="20"/>
          <w:szCs w:val="20"/>
          <w:lang w:val="en-US"/>
        </w:rPr>
        <w:t>thicknessGAUGE</w:t>
      </w:r>
      <w:proofErr w:type="spellEnd"/>
      <w:r w:rsidRPr="006C2D0C">
        <w:rPr>
          <w:rFonts w:ascii="Arial" w:hAnsi="Arial" w:cs="Arial"/>
          <w:sz w:val="20"/>
          <w:szCs w:val="20"/>
          <w:lang w:val="en-US"/>
        </w:rPr>
        <w:t xml:space="preserve"> 3D. This is usually carried out by </w:t>
      </w:r>
      <w:proofErr w:type="spellStart"/>
      <w:r w:rsidRPr="006C2D0C">
        <w:rPr>
          <w:rFonts w:ascii="Arial" w:hAnsi="Arial" w:cs="Arial"/>
          <w:sz w:val="20"/>
          <w:szCs w:val="20"/>
          <w:lang w:val="en-US"/>
        </w:rPr>
        <w:t>Micro-Epsilon</w:t>
      </w:r>
      <w:proofErr w:type="spellEnd"/>
      <w:r w:rsidRPr="006C2D0C">
        <w:rPr>
          <w:rFonts w:ascii="Arial" w:hAnsi="Arial" w:cs="Arial"/>
          <w:sz w:val="20"/>
          <w:szCs w:val="20"/>
          <w:lang w:val="en-US"/>
        </w:rPr>
        <w:t xml:space="preserve"> and is specific to each measurement task. If the user wants to configure the system themselves, for example to create or adapt several parameter sets, they must also purchase the 3DInspect software license.</w:t>
      </w:r>
    </w:p>
    <w:p w14:paraId="036CE400" w14:textId="77777777" w:rsidR="006C2D0C" w:rsidRPr="006C2D0C" w:rsidRDefault="006C2D0C" w:rsidP="006C2D0C">
      <w:pPr>
        <w:autoSpaceDE w:val="0"/>
        <w:autoSpaceDN w:val="0"/>
        <w:adjustRightInd w:val="0"/>
        <w:spacing w:line="360" w:lineRule="auto"/>
        <w:rPr>
          <w:rFonts w:ascii="Arial" w:hAnsi="Arial" w:cs="Arial"/>
          <w:sz w:val="20"/>
          <w:szCs w:val="20"/>
          <w:lang w:val="en-US"/>
        </w:rPr>
      </w:pPr>
    </w:p>
    <w:p w14:paraId="032F58D7" w14:textId="77777777" w:rsidR="006C2D0C" w:rsidRDefault="006C2D0C" w:rsidP="006C2D0C">
      <w:pPr>
        <w:autoSpaceDE w:val="0"/>
        <w:autoSpaceDN w:val="0"/>
        <w:adjustRightInd w:val="0"/>
        <w:spacing w:line="360" w:lineRule="auto"/>
        <w:rPr>
          <w:rFonts w:ascii="Arial" w:hAnsi="Arial" w:cs="Arial"/>
          <w:sz w:val="20"/>
          <w:szCs w:val="20"/>
          <w:lang w:val="en-US"/>
        </w:rPr>
      </w:pPr>
      <w:r w:rsidRPr="006C2D0C">
        <w:rPr>
          <w:rFonts w:ascii="Arial" w:hAnsi="Arial" w:cs="Arial"/>
          <w:sz w:val="20"/>
          <w:szCs w:val="20"/>
          <w:lang w:val="en-US"/>
        </w:rPr>
        <w:t xml:space="preserve">With </w:t>
      </w:r>
      <w:proofErr w:type="spellStart"/>
      <w:r w:rsidRPr="006C2D0C">
        <w:rPr>
          <w:rFonts w:ascii="Arial" w:hAnsi="Arial" w:cs="Arial"/>
          <w:sz w:val="20"/>
          <w:szCs w:val="20"/>
          <w:lang w:val="en-US"/>
        </w:rPr>
        <w:t>thicknessGAUGE</w:t>
      </w:r>
      <w:proofErr w:type="spellEnd"/>
      <w:r w:rsidRPr="006C2D0C">
        <w:rPr>
          <w:rFonts w:ascii="Arial" w:hAnsi="Arial" w:cs="Arial"/>
          <w:sz w:val="20"/>
          <w:szCs w:val="20"/>
          <w:lang w:val="en-US"/>
        </w:rPr>
        <w:t xml:space="preserve"> 3D, customers get a fully assembled and ready-to-use system. Thanks to the range of standard models, </w:t>
      </w:r>
      <w:proofErr w:type="spellStart"/>
      <w:r w:rsidRPr="006C2D0C">
        <w:rPr>
          <w:rFonts w:ascii="Arial" w:hAnsi="Arial" w:cs="Arial"/>
          <w:sz w:val="20"/>
          <w:szCs w:val="20"/>
          <w:lang w:val="en-US"/>
        </w:rPr>
        <w:t>Micro-Epsilon</w:t>
      </w:r>
      <w:proofErr w:type="spellEnd"/>
      <w:r w:rsidRPr="006C2D0C">
        <w:rPr>
          <w:rFonts w:ascii="Arial" w:hAnsi="Arial" w:cs="Arial"/>
          <w:sz w:val="20"/>
          <w:szCs w:val="20"/>
          <w:lang w:val="en-US"/>
        </w:rPr>
        <w:t xml:space="preserve"> can offer an excellent price-performance ratio as well as fast delivery and commissioning. Customer-specific adaptations, for example with regard to width or measuring rate, can be implemented quickly and cost-effectively. The </w:t>
      </w:r>
      <w:proofErr w:type="spellStart"/>
      <w:r w:rsidRPr="006C2D0C">
        <w:rPr>
          <w:rFonts w:ascii="Arial" w:hAnsi="Arial" w:cs="Arial"/>
          <w:sz w:val="20"/>
          <w:szCs w:val="20"/>
          <w:lang w:val="en-US"/>
        </w:rPr>
        <w:t>thicknessGAUGE</w:t>
      </w:r>
      <w:proofErr w:type="spellEnd"/>
      <w:r w:rsidRPr="006C2D0C">
        <w:rPr>
          <w:rFonts w:ascii="Arial" w:hAnsi="Arial" w:cs="Arial"/>
          <w:sz w:val="20"/>
          <w:szCs w:val="20"/>
          <w:lang w:val="en-US"/>
        </w:rPr>
        <w:t xml:space="preserve"> 3D measuring system offers maximum precision </w:t>
      </w:r>
    </w:p>
    <w:p w14:paraId="40D9A40C" w14:textId="77777777" w:rsidR="006C2D0C" w:rsidRDefault="006C2D0C" w:rsidP="006C2D0C">
      <w:pPr>
        <w:autoSpaceDE w:val="0"/>
        <w:autoSpaceDN w:val="0"/>
        <w:adjustRightInd w:val="0"/>
        <w:spacing w:line="360" w:lineRule="auto"/>
        <w:rPr>
          <w:rFonts w:ascii="Arial" w:hAnsi="Arial" w:cs="Arial"/>
          <w:sz w:val="20"/>
          <w:szCs w:val="20"/>
          <w:lang w:val="en-US"/>
        </w:rPr>
      </w:pPr>
    </w:p>
    <w:p w14:paraId="0EB90275" w14:textId="77777777" w:rsidR="006C2D0C" w:rsidRDefault="006C2D0C" w:rsidP="006C2D0C">
      <w:pPr>
        <w:autoSpaceDE w:val="0"/>
        <w:autoSpaceDN w:val="0"/>
        <w:adjustRightInd w:val="0"/>
        <w:spacing w:line="360" w:lineRule="auto"/>
        <w:rPr>
          <w:rFonts w:ascii="Arial" w:hAnsi="Arial" w:cs="Arial"/>
          <w:sz w:val="20"/>
          <w:szCs w:val="20"/>
          <w:lang w:val="en-US"/>
        </w:rPr>
      </w:pPr>
    </w:p>
    <w:p w14:paraId="14817D4F" w14:textId="77777777" w:rsidR="006C2D0C" w:rsidRDefault="006C2D0C" w:rsidP="006C2D0C">
      <w:pPr>
        <w:autoSpaceDE w:val="0"/>
        <w:autoSpaceDN w:val="0"/>
        <w:adjustRightInd w:val="0"/>
        <w:spacing w:line="360" w:lineRule="auto"/>
        <w:rPr>
          <w:rFonts w:ascii="Arial" w:hAnsi="Arial" w:cs="Arial"/>
          <w:sz w:val="20"/>
          <w:szCs w:val="20"/>
          <w:lang w:val="en-US"/>
        </w:rPr>
      </w:pPr>
    </w:p>
    <w:p w14:paraId="0E598C6B" w14:textId="77777777" w:rsidR="006C2D0C" w:rsidRDefault="006C2D0C" w:rsidP="006C2D0C">
      <w:pPr>
        <w:autoSpaceDE w:val="0"/>
        <w:autoSpaceDN w:val="0"/>
        <w:adjustRightInd w:val="0"/>
        <w:spacing w:line="360" w:lineRule="auto"/>
        <w:rPr>
          <w:rFonts w:ascii="Arial" w:hAnsi="Arial" w:cs="Arial"/>
          <w:sz w:val="20"/>
          <w:szCs w:val="20"/>
          <w:lang w:val="en-US"/>
        </w:rPr>
      </w:pPr>
    </w:p>
    <w:p w14:paraId="663F800A" w14:textId="46B0F952" w:rsidR="006C2D0C" w:rsidRPr="006C2D0C" w:rsidRDefault="006C2D0C" w:rsidP="006C2D0C">
      <w:pPr>
        <w:autoSpaceDE w:val="0"/>
        <w:autoSpaceDN w:val="0"/>
        <w:adjustRightInd w:val="0"/>
        <w:spacing w:line="360" w:lineRule="auto"/>
        <w:rPr>
          <w:rFonts w:ascii="Arial" w:hAnsi="Arial" w:cs="Arial"/>
          <w:sz w:val="20"/>
          <w:szCs w:val="20"/>
          <w:lang w:val="en-US"/>
        </w:rPr>
      </w:pPr>
      <w:proofErr w:type="gramStart"/>
      <w:r w:rsidRPr="006C2D0C">
        <w:rPr>
          <w:rFonts w:ascii="Arial" w:hAnsi="Arial" w:cs="Arial"/>
          <w:sz w:val="20"/>
          <w:szCs w:val="20"/>
          <w:lang w:val="en-US"/>
        </w:rPr>
        <w:t>thanks</w:t>
      </w:r>
      <w:proofErr w:type="gramEnd"/>
      <w:r w:rsidRPr="006C2D0C">
        <w:rPr>
          <w:rFonts w:ascii="Arial" w:hAnsi="Arial" w:cs="Arial"/>
          <w:sz w:val="20"/>
          <w:szCs w:val="20"/>
          <w:lang w:val="en-US"/>
        </w:rPr>
        <w:t xml:space="preserve"> to harmonized, calibrated and temperature-compensated components.</w:t>
      </w:r>
    </w:p>
    <w:p w14:paraId="57A341A1" w14:textId="2CDC1CB9" w:rsidR="009A6AD6" w:rsidRPr="00FA621C" w:rsidRDefault="009A6AD6" w:rsidP="006C2D0C">
      <w:pPr>
        <w:autoSpaceDE w:val="0"/>
        <w:autoSpaceDN w:val="0"/>
        <w:adjustRightInd w:val="0"/>
        <w:spacing w:line="360" w:lineRule="auto"/>
        <w:rPr>
          <w:rFonts w:ascii="Arial" w:hAnsi="Arial" w:cs="Arial"/>
          <w:sz w:val="20"/>
          <w:szCs w:val="20"/>
        </w:rPr>
      </w:pPr>
    </w:p>
    <w:p w14:paraId="13D9EFE7" w14:textId="180466CB" w:rsidR="00014E41" w:rsidRPr="00014E41" w:rsidRDefault="00FA621C" w:rsidP="00014E41">
      <w:pPr>
        <w:autoSpaceDE w:val="0"/>
        <w:autoSpaceDN w:val="0"/>
        <w:adjustRightInd w:val="0"/>
        <w:spacing w:line="360" w:lineRule="auto"/>
        <w:rPr>
          <w:rFonts w:ascii="Arial" w:hAnsi="Arial" w:cs="Arial"/>
          <w:sz w:val="20"/>
          <w:szCs w:val="20"/>
          <w:lang w:val="en-US"/>
        </w:rPr>
      </w:pPr>
      <w:r w:rsidRPr="00FA621C">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6C2D0C">
        <w:rPr>
          <w:rFonts w:ascii="Arial" w:hAnsi="Arial" w:cs="Arial"/>
          <w:sz w:val="20"/>
          <w:szCs w:val="20"/>
          <w:lang w:val="en-US"/>
        </w:rPr>
        <w:t>approx. 2,1</w:t>
      </w:r>
      <w:r w:rsidR="00014E41" w:rsidRPr="00014E41">
        <w:rPr>
          <w:rFonts w:ascii="Arial" w:hAnsi="Arial" w:cs="Arial"/>
          <w:sz w:val="20"/>
          <w:szCs w:val="20"/>
          <w:lang w:val="en-US"/>
        </w:rPr>
        <w:t>00 characters including spaces</w:t>
      </w:r>
    </w:p>
    <w:p w14:paraId="5222665D" w14:textId="6839FE34" w:rsidR="00B43DE5" w:rsidRDefault="00B43DE5" w:rsidP="00FA621C">
      <w:pPr>
        <w:autoSpaceDE w:val="0"/>
        <w:autoSpaceDN w:val="0"/>
        <w:adjustRightInd w:val="0"/>
        <w:spacing w:line="360" w:lineRule="auto"/>
        <w:rPr>
          <w:rFonts w:ascii="Arial" w:hAnsi="Arial" w:cs="Arial"/>
          <w:sz w:val="20"/>
          <w:szCs w:val="20"/>
        </w:rPr>
      </w:pPr>
    </w:p>
    <w:p w14:paraId="1C2379ED" w14:textId="18094587" w:rsidR="00086DA8" w:rsidRDefault="00086DA8" w:rsidP="00AC0A94">
      <w:pPr>
        <w:autoSpaceDE w:val="0"/>
        <w:autoSpaceDN w:val="0"/>
        <w:adjustRightInd w:val="0"/>
        <w:spacing w:line="360" w:lineRule="auto"/>
        <w:ind w:left="2124" w:firstLine="708"/>
        <w:rPr>
          <w:rFonts w:ascii="Arial" w:hAnsi="Arial" w:cs="Arial"/>
          <w:sz w:val="20"/>
          <w:szCs w:val="20"/>
        </w:rPr>
      </w:pPr>
    </w:p>
    <w:p w14:paraId="1560020B" w14:textId="644C462B" w:rsidR="006C650A" w:rsidRDefault="005E3EC0" w:rsidP="001A53F6">
      <w:pPr>
        <w:autoSpaceDE w:val="0"/>
        <w:autoSpaceDN w:val="0"/>
        <w:adjustRightInd w:val="0"/>
        <w:spacing w:line="360" w:lineRule="auto"/>
        <w:textAlignment w:val="center"/>
        <w:rPr>
          <w:rFonts w:ascii="Arial" w:hAnsi="Arial"/>
          <w:sz w:val="20"/>
          <w:szCs w:val="20"/>
          <w:lang w:val="en-GB"/>
        </w:rPr>
      </w:pPr>
      <w:bookmarkStart w:id="0" w:name="_GoBack"/>
      <w:r>
        <w:rPr>
          <w:rFonts w:ascii="Arial" w:hAnsi="Arial"/>
          <w:sz w:val="20"/>
          <w:szCs w:val="20"/>
          <w:lang w:val="en-GB"/>
        </w:rPr>
        <w:pict w14:anchorId="3031F677">
          <v:shape id="_x0000_i1026" type="#_x0000_t75" style="width:333pt;height:240.75pt">
            <v:imagedata r:id="rId10" o:title="thicknessGAUGE_Pressefoto_18x13"/>
          </v:shape>
        </w:pict>
      </w:r>
      <w:bookmarkEnd w:id="0"/>
    </w:p>
    <w:p w14:paraId="2C422A10" w14:textId="2B66F1C9" w:rsidR="00FE06CC" w:rsidRPr="000A1CB4" w:rsidRDefault="003E7F56" w:rsidP="001A53F6">
      <w:pPr>
        <w:autoSpaceDE w:val="0"/>
        <w:autoSpaceDN w:val="0"/>
        <w:adjustRightInd w:val="0"/>
        <w:spacing w:line="360" w:lineRule="auto"/>
        <w:textAlignment w:val="center"/>
        <w:rPr>
          <w:rFonts w:ascii="Arial" w:hAnsi="Arial"/>
          <w:sz w:val="22"/>
          <w:szCs w:val="22"/>
          <w:lang w:val="en-GB"/>
        </w:rPr>
      </w:pPr>
      <w:r w:rsidRPr="000A1CB4">
        <w:rPr>
          <w:rFonts w:ascii="Arial" w:hAnsi="Arial"/>
          <w:sz w:val="22"/>
          <w:szCs w:val="22"/>
          <w:lang w:val="en-GB"/>
        </w:rPr>
        <w:t>(</w:t>
      </w:r>
      <w:r w:rsidR="005E3EC0">
        <w:rPr>
          <w:rFonts w:ascii="Arial" w:hAnsi="Arial"/>
          <w:sz w:val="22"/>
          <w:szCs w:val="22"/>
          <w:lang w:val="en-GB"/>
        </w:rPr>
        <w:t>PR615</w:t>
      </w:r>
      <w:r w:rsidR="009A6AD6" w:rsidRPr="009A6AD6">
        <w:rPr>
          <w:rFonts w:ascii="Arial" w:hAnsi="Arial"/>
          <w:sz w:val="22"/>
          <w:szCs w:val="22"/>
          <w:lang w:val="en-GB"/>
        </w:rPr>
        <w:t>_</w:t>
      </w:r>
      <w:r w:rsidR="005E3EC0">
        <w:rPr>
          <w:rFonts w:ascii="Arial" w:hAnsi="Arial"/>
          <w:sz w:val="22"/>
          <w:szCs w:val="22"/>
          <w:lang w:val="en-GB"/>
        </w:rPr>
        <w:t>thicknessGAUGE</w:t>
      </w:r>
      <w:r w:rsidR="00D03F38">
        <w:rPr>
          <w:rFonts w:ascii="Arial" w:hAnsi="Arial"/>
          <w:sz w:val="22"/>
          <w:szCs w:val="22"/>
          <w:lang w:val="en-GB"/>
        </w:rPr>
        <w:t>_</w:t>
      </w:r>
      <w:r w:rsidR="009A6AD6" w:rsidRPr="009A6AD6">
        <w:rPr>
          <w:rFonts w:ascii="Arial" w:hAnsi="Arial"/>
          <w:sz w:val="22"/>
          <w:szCs w:val="22"/>
          <w:lang w:val="en-GB"/>
        </w:rPr>
        <w:t>18x13</w:t>
      </w:r>
      <w:r w:rsidR="00FA621C">
        <w:rPr>
          <w:rFonts w:ascii="Arial" w:hAnsi="Arial" w:cs="Arial"/>
          <w:sz w:val="22"/>
          <w:szCs w:val="22"/>
          <w:lang w:val="en-GB"/>
        </w:rPr>
        <w:t>.jpg)</w:t>
      </w:r>
    </w:p>
    <w:sectPr w:rsidR="00FE06CC" w:rsidRPr="000A1CB4"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5E3EC0" w:rsidP="00F86DF1">
                          <w:pPr>
                            <w:pStyle w:val="Fuzeile"/>
                            <w:jc w:val="right"/>
                            <w:rPr>
                              <w:rFonts w:ascii="Swis721 Lt BT" w:hAnsi="Swis721 Lt BT"/>
                              <w:sz w:val="12"/>
                              <w:szCs w:val="12"/>
                            </w:rPr>
                          </w:pPr>
                          <w:hyperlink r:id="rId2"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E356A"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510821" w:rsidP="00F86DF1">
                    <w:pPr>
                      <w:pStyle w:val="Fuzeile"/>
                      <w:jc w:val="right"/>
                      <w:rPr>
                        <w:rFonts w:ascii="Swis721 Lt BT" w:hAnsi="Swis721 Lt BT"/>
                        <w:sz w:val="12"/>
                        <w:szCs w:val="12"/>
                      </w:rPr>
                    </w:pPr>
                    <w:hyperlink r:id="rId4"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5E3EC0"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788872690"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41"/>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59CD"/>
    <w:rsid w:val="00076256"/>
    <w:rsid w:val="000763E4"/>
    <w:rsid w:val="00080E09"/>
    <w:rsid w:val="00081604"/>
    <w:rsid w:val="000822B7"/>
    <w:rsid w:val="00082AC2"/>
    <w:rsid w:val="000832A0"/>
    <w:rsid w:val="0008399E"/>
    <w:rsid w:val="00083CA3"/>
    <w:rsid w:val="0008688E"/>
    <w:rsid w:val="00086DA8"/>
    <w:rsid w:val="00086F6B"/>
    <w:rsid w:val="0008724A"/>
    <w:rsid w:val="0008763A"/>
    <w:rsid w:val="00091BC2"/>
    <w:rsid w:val="0009241A"/>
    <w:rsid w:val="0009375C"/>
    <w:rsid w:val="0009404C"/>
    <w:rsid w:val="00097EB8"/>
    <w:rsid w:val="000A0B10"/>
    <w:rsid w:val="000A1CB4"/>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23FD"/>
    <w:rsid w:val="00135FDF"/>
    <w:rsid w:val="00136539"/>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28EC"/>
    <w:rsid w:val="001D3260"/>
    <w:rsid w:val="001D3A9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1F622A"/>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67E37"/>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47AD"/>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16AB"/>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0E98"/>
    <w:rsid w:val="004A10E0"/>
    <w:rsid w:val="004A329F"/>
    <w:rsid w:val="004A352A"/>
    <w:rsid w:val="004A5609"/>
    <w:rsid w:val="004A6237"/>
    <w:rsid w:val="004A674B"/>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3B4"/>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821"/>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1EDB"/>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0E4"/>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3EC0"/>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3559"/>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3FB7"/>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0C"/>
    <w:rsid w:val="006C2D3D"/>
    <w:rsid w:val="006C3BB2"/>
    <w:rsid w:val="006C5672"/>
    <w:rsid w:val="006C59CB"/>
    <w:rsid w:val="006C60C0"/>
    <w:rsid w:val="006C650A"/>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5EB5"/>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482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A6AD6"/>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3C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4D3E"/>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A94"/>
    <w:rsid w:val="00AC0E95"/>
    <w:rsid w:val="00AC2524"/>
    <w:rsid w:val="00AC4741"/>
    <w:rsid w:val="00AC4ED0"/>
    <w:rsid w:val="00AC6A55"/>
    <w:rsid w:val="00AC7F88"/>
    <w:rsid w:val="00AD19E4"/>
    <w:rsid w:val="00AD1A3D"/>
    <w:rsid w:val="00AD1CB1"/>
    <w:rsid w:val="00AD1FC1"/>
    <w:rsid w:val="00AD29E1"/>
    <w:rsid w:val="00AD6F03"/>
    <w:rsid w:val="00AD7726"/>
    <w:rsid w:val="00AE08FF"/>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BC0"/>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3F38"/>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82E"/>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17C71"/>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21C"/>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rPr>
      <w:lang w:eastAsia="ko-KR"/>
    </w:r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lang w:eastAsia="ko-KR"/>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611939">
      <w:bodyDiv w:val="1"/>
      <w:marLeft w:val="0"/>
      <w:marRight w:val="0"/>
      <w:marTop w:val="0"/>
      <w:marBottom w:val="0"/>
      <w:divBdr>
        <w:top w:val="none" w:sz="0" w:space="0" w:color="auto"/>
        <w:left w:val="none" w:sz="0" w:space="0" w:color="auto"/>
        <w:bottom w:val="none" w:sz="0" w:space="0" w:color="auto"/>
        <w:right w:val="none" w:sz="0" w:space="0" w:color="auto"/>
      </w:divBdr>
      <w:divsChild>
        <w:div w:id="1101605270">
          <w:marLeft w:val="0"/>
          <w:marRight w:val="0"/>
          <w:marTop w:val="0"/>
          <w:marBottom w:val="0"/>
          <w:divBdr>
            <w:top w:val="none" w:sz="0" w:space="0" w:color="auto"/>
            <w:left w:val="none" w:sz="0" w:space="0" w:color="auto"/>
            <w:bottom w:val="none" w:sz="0" w:space="0" w:color="auto"/>
            <w:right w:val="none" w:sz="0" w:space="0" w:color="auto"/>
          </w:divBdr>
          <w:divsChild>
            <w:div w:id="129981665">
              <w:marLeft w:val="120"/>
              <w:marRight w:val="120"/>
              <w:marTop w:val="120"/>
              <w:marBottom w:val="120"/>
              <w:divBdr>
                <w:top w:val="none" w:sz="0" w:space="0" w:color="auto"/>
                <w:left w:val="none" w:sz="0" w:space="0" w:color="auto"/>
                <w:bottom w:val="none" w:sz="0" w:space="0" w:color="auto"/>
                <w:right w:val="none" w:sz="0" w:space="0" w:color="auto"/>
              </w:divBdr>
              <w:divsChild>
                <w:div w:id="5260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81225">
      <w:bodyDiv w:val="1"/>
      <w:marLeft w:val="0"/>
      <w:marRight w:val="0"/>
      <w:marTop w:val="0"/>
      <w:marBottom w:val="0"/>
      <w:divBdr>
        <w:top w:val="none" w:sz="0" w:space="0" w:color="auto"/>
        <w:left w:val="none" w:sz="0" w:space="0" w:color="auto"/>
        <w:bottom w:val="none" w:sz="0" w:space="0" w:color="auto"/>
        <w:right w:val="none" w:sz="0" w:space="0" w:color="auto"/>
      </w:divBdr>
      <w:divsChild>
        <w:div w:id="2054498250">
          <w:marLeft w:val="0"/>
          <w:marRight w:val="0"/>
          <w:marTop w:val="0"/>
          <w:marBottom w:val="0"/>
          <w:divBdr>
            <w:top w:val="none" w:sz="0" w:space="0" w:color="auto"/>
            <w:left w:val="none" w:sz="0" w:space="0" w:color="auto"/>
            <w:bottom w:val="none" w:sz="0" w:space="0" w:color="auto"/>
            <w:right w:val="none" w:sz="0" w:space="0" w:color="auto"/>
          </w:divBdr>
          <w:divsChild>
            <w:div w:id="172915871">
              <w:marLeft w:val="120"/>
              <w:marRight w:val="120"/>
              <w:marTop w:val="120"/>
              <w:marBottom w:val="120"/>
              <w:divBdr>
                <w:top w:val="none" w:sz="0" w:space="0" w:color="auto"/>
                <w:left w:val="none" w:sz="0" w:space="0" w:color="auto"/>
                <w:bottom w:val="none" w:sz="0" w:space="0" w:color="auto"/>
                <w:right w:val="none" w:sz="0" w:space="0" w:color="auto"/>
              </w:divBdr>
              <w:divsChild>
                <w:div w:id="957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25318690">
      <w:bodyDiv w:val="1"/>
      <w:marLeft w:val="0"/>
      <w:marRight w:val="0"/>
      <w:marTop w:val="0"/>
      <w:marBottom w:val="0"/>
      <w:divBdr>
        <w:top w:val="none" w:sz="0" w:space="0" w:color="auto"/>
        <w:left w:val="none" w:sz="0" w:space="0" w:color="auto"/>
        <w:bottom w:val="none" w:sz="0" w:space="0" w:color="auto"/>
        <w:right w:val="none" w:sz="0" w:space="0" w:color="auto"/>
      </w:divBdr>
      <w:divsChild>
        <w:div w:id="993609406">
          <w:marLeft w:val="0"/>
          <w:marRight w:val="0"/>
          <w:marTop w:val="0"/>
          <w:marBottom w:val="0"/>
          <w:divBdr>
            <w:top w:val="none" w:sz="0" w:space="0" w:color="auto"/>
            <w:left w:val="none" w:sz="0" w:space="0" w:color="auto"/>
            <w:bottom w:val="none" w:sz="0" w:space="0" w:color="auto"/>
            <w:right w:val="none" w:sz="0" w:space="0" w:color="auto"/>
          </w:divBdr>
          <w:divsChild>
            <w:div w:id="74522384">
              <w:marLeft w:val="120"/>
              <w:marRight w:val="120"/>
              <w:marTop w:val="120"/>
              <w:marBottom w:val="120"/>
              <w:divBdr>
                <w:top w:val="none" w:sz="0" w:space="0" w:color="auto"/>
                <w:left w:val="none" w:sz="0" w:space="0" w:color="auto"/>
                <w:bottom w:val="none" w:sz="0" w:space="0" w:color="auto"/>
                <w:right w:val="none" w:sz="0" w:space="0" w:color="auto"/>
              </w:divBdr>
              <w:divsChild>
                <w:div w:id="140853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12587">
      <w:bodyDiv w:val="1"/>
      <w:marLeft w:val="0"/>
      <w:marRight w:val="0"/>
      <w:marTop w:val="0"/>
      <w:marBottom w:val="0"/>
      <w:divBdr>
        <w:top w:val="none" w:sz="0" w:space="0" w:color="auto"/>
        <w:left w:val="none" w:sz="0" w:space="0" w:color="auto"/>
        <w:bottom w:val="none" w:sz="0" w:space="0" w:color="auto"/>
        <w:right w:val="none" w:sz="0" w:space="0" w:color="auto"/>
      </w:divBdr>
      <w:divsChild>
        <w:div w:id="1624966521">
          <w:marLeft w:val="0"/>
          <w:marRight w:val="0"/>
          <w:marTop w:val="0"/>
          <w:marBottom w:val="0"/>
          <w:divBdr>
            <w:top w:val="none" w:sz="0" w:space="0" w:color="auto"/>
            <w:left w:val="none" w:sz="0" w:space="0" w:color="auto"/>
            <w:bottom w:val="none" w:sz="0" w:space="0" w:color="auto"/>
            <w:right w:val="none" w:sz="0" w:space="0" w:color="auto"/>
          </w:divBdr>
          <w:divsChild>
            <w:div w:id="1625386461">
              <w:marLeft w:val="120"/>
              <w:marRight w:val="120"/>
              <w:marTop w:val="120"/>
              <w:marBottom w:val="120"/>
              <w:divBdr>
                <w:top w:val="none" w:sz="0" w:space="0" w:color="auto"/>
                <w:left w:val="none" w:sz="0" w:space="0" w:color="auto"/>
                <w:bottom w:val="none" w:sz="0" w:space="0" w:color="auto"/>
                <w:right w:val="none" w:sz="0" w:space="0" w:color="auto"/>
              </w:divBdr>
              <w:divsChild>
                <w:div w:id="164203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73192">
      <w:bodyDiv w:val="1"/>
      <w:marLeft w:val="0"/>
      <w:marRight w:val="0"/>
      <w:marTop w:val="0"/>
      <w:marBottom w:val="0"/>
      <w:divBdr>
        <w:top w:val="none" w:sz="0" w:space="0" w:color="auto"/>
        <w:left w:val="none" w:sz="0" w:space="0" w:color="auto"/>
        <w:bottom w:val="none" w:sz="0" w:space="0" w:color="auto"/>
        <w:right w:val="none" w:sz="0" w:space="0" w:color="auto"/>
      </w:divBdr>
      <w:divsChild>
        <w:div w:id="1984767769">
          <w:marLeft w:val="0"/>
          <w:marRight w:val="0"/>
          <w:marTop w:val="0"/>
          <w:marBottom w:val="0"/>
          <w:divBdr>
            <w:top w:val="none" w:sz="0" w:space="0" w:color="auto"/>
            <w:left w:val="none" w:sz="0" w:space="0" w:color="auto"/>
            <w:bottom w:val="none" w:sz="0" w:space="0" w:color="auto"/>
            <w:right w:val="none" w:sz="0" w:space="0" w:color="auto"/>
          </w:divBdr>
          <w:divsChild>
            <w:div w:id="332758828">
              <w:marLeft w:val="120"/>
              <w:marRight w:val="120"/>
              <w:marTop w:val="120"/>
              <w:marBottom w:val="120"/>
              <w:divBdr>
                <w:top w:val="none" w:sz="0" w:space="0" w:color="auto"/>
                <w:left w:val="none" w:sz="0" w:space="0" w:color="auto"/>
                <w:bottom w:val="none" w:sz="0" w:space="0" w:color="auto"/>
                <w:right w:val="none" w:sz="0" w:space="0" w:color="auto"/>
              </w:divBdr>
              <w:divsChild>
                <w:div w:id="122914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960">
      <w:bodyDiv w:val="1"/>
      <w:marLeft w:val="0"/>
      <w:marRight w:val="0"/>
      <w:marTop w:val="0"/>
      <w:marBottom w:val="0"/>
      <w:divBdr>
        <w:top w:val="none" w:sz="0" w:space="0" w:color="auto"/>
        <w:left w:val="none" w:sz="0" w:space="0" w:color="auto"/>
        <w:bottom w:val="none" w:sz="0" w:space="0" w:color="auto"/>
        <w:right w:val="none" w:sz="0" w:space="0" w:color="auto"/>
      </w:divBdr>
      <w:divsChild>
        <w:div w:id="881794757">
          <w:marLeft w:val="0"/>
          <w:marRight w:val="0"/>
          <w:marTop w:val="0"/>
          <w:marBottom w:val="0"/>
          <w:divBdr>
            <w:top w:val="none" w:sz="0" w:space="0" w:color="auto"/>
            <w:left w:val="none" w:sz="0" w:space="0" w:color="auto"/>
            <w:bottom w:val="none" w:sz="0" w:space="0" w:color="auto"/>
            <w:right w:val="none" w:sz="0" w:space="0" w:color="auto"/>
          </w:divBdr>
          <w:divsChild>
            <w:div w:id="905843775">
              <w:marLeft w:val="120"/>
              <w:marRight w:val="120"/>
              <w:marTop w:val="120"/>
              <w:marBottom w:val="120"/>
              <w:divBdr>
                <w:top w:val="none" w:sz="0" w:space="0" w:color="auto"/>
                <w:left w:val="none" w:sz="0" w:space="0" w:color="auto"/>
                <w:bottom w:val="none" w:sz="0" w:space="0" w:color="auto"/>
                <w:right w:val="none" w:sz="0" w:space="0" w:color="auto"/>
              </w:divBdr>
              <w:divsChild>
                <w:div w:id="184709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76247">
      <w:bodyDiv w:val="1"/>
      <w:marLeft w:val="0"/>
      <w:marRight w:val="0"/>
      <w:marTop w:val="0"/>
      <w:marBottom w:val="0"/>
      <w:divBdr>
        <w:top w:val="none" w:sz="0" w:space="0" w:color="auto"/>
        <w:left w:val="none" w:sz="0" w:space="0" w:color="auto"/>
        <w:bottom w:val="none" w:sz="0" w:space="0" w:color="auto"/>
        <w:right w:val="none" w:sz="0" w:space="0" w:color="auto"/>
      </w:divBdr>
      <w:divsChild>
        <w:div w:id="1027289539">
          <w:marLeft w:val="0"/>
          <w:marRight w:val="0"/>
          <w:marTop w:val="0"/>
          <w:marBottom w:val="0"/>
          <w:divBdr>
            <w:top w:val="none" w:sz="0" w:space="0" w:color="auto"/>
            <w:left w:val="none" w:sz="0" w:space="0" w:color="auto"/>
            <w:bottom w:val="none" w:sz="0" w:space="0" w:color="auto"/>
            <w:right w:val="none" w:sz="0" w:space="0" w:color="auto"/>
          </w:divBdr>
          <w:divsChild>
            <w:div w:id="1272737811">
              <w:marLeft w:val="120"/>
              <w:marRight w:val="120"/>
              <w:marTop w:val="120"/>
              <w:marBottom w:val="120"/>
              <w:divBdr>
                <w:top w:val="none" w:sz="0" w:space="0" w:color="auto"/>
                <w:left w:val="none" w:sz="0" w:space="0" w:color="auto"/>
                <w:bottom w:val="none" w:sz="0" w:space="0" w:color="auto"/>
                <w:right w:val="none" w:sz="0" w:space="0" w:color="auto"/>
              </w:divBdr>
              <w:divsChild>
                <w:div w:id="129664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90284369">
      <w:bodyDiv w:val="1"/>
      <w:marLeft w:val="0"/>
      <w:marRight w:val="0"/>
      <w:marTop w:val="0"/>
      <w:marBottom w:val="0"/>
      <w:divBdr>
        <w:top w:val="none" w:sz="0" w:space="0" w:color="auto"/>
        <w:left w:val="none" w:sz="0" w:space="0" w:color="auto"/>
        <w:bottom w:val="none" w:sz="0" w:space="0" w:color="auto"/>
        <w:right w:val="none" w:sz="0" w:space="0" w:color="auto"/>
      </w:divBdr>
      <w:divsChild>
        <w:div w:id="704018254">
          <w:marLeft w:val="0"/>
          <w:marRight w:val="0"/>
          <w:marTop w:val="0"/>
          <w:marBottom w:val="0"/>
          <w:divBdr>
            <w:top w:val="none" w:sz="0" w:space="0" w:color="auto"/>
            <w:left w:val="none" w:sz="0" w:space="0" w:color="auto"/>
            <w:bottom w:val="none" w:sz="0" w:space="0" w:color="auto"/>
            <w:right w:val="none" w:sz="0" w:space="0" w:color="auto"/>
          </w:divBdr>
          <w:divsChild>
            <w:div w:id="1701542515">
              <w:marLeft w:val="120"/>
              <w:marRight w:val="120"/>
              <w:marTop w:val="120"/>
              <w:marBottom w:val="120"/>
              <w:divBdr>
                <w:top w:val="none" w:sz="0" w:space="0" w:color="auto"/>
                <w:left w:val="none" w:sz="0" w:space="0" w:color="auto"/>
                <w:bottom w:val="none" w:sz="0" w:space="0" w:color="auto"/>
                <w:right w:val="none" w:sz="0" w:space="0" w:color="auto"/>
              </w:divBdr>
              <w:divsChild>
                <w:div w:id="119198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45909816">
      <w:bodyDiv w:val="1"/>
      <w:marLeft w:val="0"/>
      <w:marRight w:val="0"/>
      <w:marTop w:val="0"/>
      <w:marBottom w:val="0"/>
      <w:divBdr>
        <w:top w:val="none" w:sz="0" w:space="0" w:color="auto"/>
        <w:left w:val="none" w:sz="0" w:space="0" w:color="auto"/>
        <w:bottom w:val="none" w:sz="0" w:space="0" w:color="auto"/>
        <w:right w:val="none" w:sz="0" w:space="0" w:color="auto"/>
      </w:divBdr>
      <w:divsChild>
        <w:div w:id="769161652">
          <w:marLeft w:val="0"/>
          <w:marRight w:val="0"/>
          <w:marTop w:val="0"/>
          <w:marBottom w:val="0"/>
          <w:divBdr>
            <w:top w:val="none" w:sz="0" w:space="0" w:color="auto"/>
            <w:left w:val="none" w:sz="0" w:space="0" w:color="auto"/>
            <w:bottom w:val="none" w:sz="0" w:space="0" w:color="auto"/>
            <w:right w:val="none" w:sz="0" w:space="0" w:color="auto"/>
          </w:divBdr>
          <w:divsChild>
            <w:div w:id="554121057">
              <w:marLeft w:val="120"/>
              <w:marRight w:val="120"/>
              <w:marTop w:val="120"/>
              <w:marBottom w:val="120"/>
              <w:divBdr>
                <w:top w:val="none" w:sz="0" w:space="0" w:color="auto"/>
                <w:left w:val="none" w:sz="0" w:space="0" w:color="auto"/>
                <w:bottom w:val="none" w:sz="0" w:space="0" w:color="auto"/>
                <w:right w:val="none" w:sz="0" w:space="0" w:color="auto"/>
              </w:divBdr>
              <w:divsChild>
                <w:div w:id="10466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8262948">
      <w:bodyDiv w:val="1"/>
      <w:marLeft w:val="0"/>
      <w:marRight w:val="0"/>
      <w:marTop w:val="0"/>
      <w:marBottom w:val="0"/>
      <w:divBdr>
        <w:top w:val="none" w:sz="0" w:space="0" w:color="auto"/>
        <w:left w:val="none" w:sz="0" w:space="0" w:color="auto"/>
        <w:bottom w:val="none" w:sz="0" w:space="0" w:color="auto"/>
        <w:right w:val="none" w:sz="0" w:space="0" w:color="auto"/>
      </w:divBdr>
      <w:divsChild>
        <w:div w:id="1080567214">
          <w:marLeft w:val="0"/>
          <w:marRight w:val="0"/>
          <w:marTop w:val="0"/>
          <w:marBottom w:val="0"/>
          <w:divBdr>
            <w:top w:val="none" w:sz="0" w:space="0" w:color="auto"/>
            <w:left w:val="none" w:sz="0" w:space="0" w:color="auto"/>
            <w:bottom w:val="none" w:sz="0" w:space="0" w:color="auto"/>
            <w:right w:val="none" w:sz="0" w:space="0" w:color="auto"/>
          </w:divBdr>
          <w:divsChild>
            <w:div w:id="441808469">
              <w:marLeft w:val="120"/>
              <w:marRight w:val="120"/>
              <w:marTop w:val="120"/>
              <w:marBottom w:val="120"/>
              <w:divBdr>
                <w:top w:val="none" w:sz="0" w:space="0" w:color="auto"/>
                <w:left w:val="none" w:sz="0" w:space="0" w:color="auto"/>
                <w:bottom w:val="none" w:sz="0" w:space="0" w:color="auto"/>
                <w:right w:val="none" w:sz="0" w:space="0" w:color="auto"/>
              </w:divBdr>
              <w:divsChild>
                <w:div w:id="10855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16255761">
      <w:bodyDiv w:val="1"/>
      <w:marLeft w:val="0"/>
      <w:marRight w:val="0"/>
      <w:marTop w:val="0"/>
      <w:marBottom w:val="0"/>
      <w:divBdr>
        <w:top w:val="none" w:sz="0" w:space="0" w:color="auto"/>
        <w:left w:val="none" w:sz="0" w:space="0" w:color="auto"/>
        <w:bottom w:val="none" w:sz="0" w:space="0" w:color="auto"/>
        <w:right w:val="none" w:sz="0" w:space="0" w:color="auto"/>
      </w:divBdr>
      <w:divsChild>
        <w:div w:id="495804557">
          <w:marLeft w:val="0"/>
          <w:marRight w:val="0"/>
          <w:marTop w:val="0"/>
          <w:marBottom w:val="0"/>
          <w:divBdr>
            <w:top w:val="none" w:sz="0" w:space="0" w:color="auto"/>
            <w:left w:val="none" w:sz="0" w:space="0" w:color="auto"/>
            <w:bottom w:val="none" w:sz="0" w:space="0" w:color="auto"/>
            <w:right w:val="none" w:sz="0" w:space="0" w:color="auto"/>
          </w:divBdr>
          <w:divsChild>
            <w:div w:id="301279569">
              <w:marLeft w:val="120"/>
              <w:marRight w:val="120"/>
              <w:marTop w:val="120"/>
              <w:marBottom w:val="120"/>
              <w:divBdr>
                <w:top w:val="none" w:sz="0" w:space="0" w:color="auto"/>
                <w:left w:val="none" w:sz="0" w:space="0" w:color="auto"/>
                <w:bottom w:val="none" w:sz="0" w:space="0" w:color="auto"/>
                <w:right w:val="none" w:sz="0" w:space="0" w:color="auto"/>
              </w:divBdr>
              <w:divsChild>
                <w:div w:id="62751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17170739">
      <w:bodyDiv w:val="1"/>
      <w:marLeft w:val="0"/>
      <w:marRight w:val="0"/>
      <w:marTop w:val="0"/>
      <w:marBottom w:val="0"/>
      <w:divBdr>
        <w:top w:val="none" w:sz="0" w:space="0" w:color="auto"/>
        <w:left w:val="none" w:sz="0" w:space="0" w:color="auto"/>
        <w:bottom w:val="none" w:sz="0" w:space="0" w:color="auto"/>
        <w:right w:val="none" w:sz="0" w:space="0" w:color="auto"/>
      </w:divBdr>
      <w:divsChild>
        <w:div w:id="1932277384">
          <w:marLeft w:val="0"/>
          <w:marRight w:val="0"/>
          <w:marTop w:val="0"/>
          <w:marBottom w:val="0"/>
          <w:divBdr>
            <w:top w:val="none" w:sz="0" w:space="0" w:color="auto"/>
            <w:left w:val="none" w:sz="0" w:space="0" w:color="auto"/>
            <w:bottom w:val="none" w:sz="0" w:space="0" w:color="auto"/>
            <w:right w:val="none" w:sz="0" w:space="0" w:color="auto"/>
          </w:divBdr>
          <w:divsChild>
            <w:div w:id="1766270795">
              <w:marLeft w:val="120"/>
              <w:marRight w:val="120"/>
              <w:marTop w:val="120"/>
              <w:marBottom w:val="120"/>
              <w:divBdr>
                <w:top w:val="none" w:sz="0" w:space="0" w:color="auto"/>
                <w:left w:val="none" w:sz="0" w:space="0" w:color="auto"/>
                <w:bottom w:val="none" w:sz="0" w:space="0" w:color="auto"/>
                <w:right w:val="none" w:sz="0" w:space="0" w:color="auto"/>
              </w:divBdr>
              <w:divsChild>
                <w:div w:id="50621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342586">
      <w:bodyDiv w:val="1"/>
      <w:marLeft w:val="0"/>
      <w:marRight w:val="0"/>
      <w:marTop w:val="0"/>
      <w:marBottom w:val="0"/>
      <w:divBdr>
        <w:top w:val="none" w:sz="0" w:space="0" w:color="auto"/>
        <w:left w:val="none" w:sz="0" w:space="0" w:color="auto"/>
        <w:bottom w:val="none" w:sz="0" w:space="0" w:color="auto"/>
        <w:right w:val="none" w:sz="0" w:space="0" w:color="auto"/>
      </w:divBdr>
      <w:divsChild>
        <w:div w:id="539439098">
          <w:marLeft w:val="0"/>
          <w:marRight w:val="0"/>
          <w:marTop w:val="0"/>
          <w:marBottom w:val="0"/>
          <w:divBdr>
            <w:top w:val="none" w:sz="0" w:space="0" w:color="auto"/>
            <w:left w:val="none" w:sz="0" w:space="0" w:color="auto"/>
            <w:bottom w:val="none" w:sz="0" w:space="0" w:color="auto"/>
            <w:right w:val="none" w:sz="0" w:space="0" w:color="auto"/>
          </w:divBdr>
          <w:divsChild>
            <w:div w:id="1739209326">
              <w:marLeft w:val="120"/>
              <w:marRight w:val="120"/>
              <w:marTop w:val="120"/>
              <w:marBottom w:val="120"/>
              <w:divBdr>
                <w:top w:val="none" w:sz="0" w:space="0" w:color="auto"/>
                <w:left w:val="none" w:sz="0" w:space="0" w:color="auto"/>
                <w:bottom w:val="none" w:sz="0" w:space="0" w:color="auto"/>
                <w:right w:val="none" w:sz="0" w:space="0" w:color="auto"/>
              </w:divBdr>
              <w:divsChild>
                <w:div w:id="12493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63912405">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1520512">
      <w:bodyDiv w:val="1"/>
      <w:marLeft w:val="0"/>
      <w:marRight w:val="0"/>
      <w:marTop w:val="0"/>
      <w:marBottom w:val="0"/>
      <w:divBdr>
        <w:top w:val="none" w:sz="0" w:space="0" w:color="auto"/>
        <w:left w:val="none" w:sz="0" w:space="0" w:color="auto"/>
        <w:bottom w:val="none" w:sz="0" w:space="0" w:color="auto"/>
        <w:right w:val="none" w:sz="0" w:space="0" w:color="auto"/>
      </w:divBdr>
      <w:divsChild>
        <w:div w:id="681126443">
          <w:marLeft w:val="0"/>
          <w:marRight w:val="0"/>
          <w:marTop w:val="0"/>
          <w:marBottom w:val="0"/>
          <w:divBdr>
            <w:top w:val="none" w:sz="0" w:space="0" w:color="auto"/>
            <w:left w:val="none" w:sz="0" w:space="0" w:color="auto"/>
            <w:bottom w:val="none" w:sz="0" w:space="0" w:color="auto"/>
            <w:right w:val="none" w:sz="0" w:space="0" w:color="auto"/>
          </w:divBdr>
          <w:divsChild>
            <w:div w:id="524632193">
              <w:marLeft w:val="120"/>
              <w:marRight w:val="120"/>
              <w:marTop w:val="120"/>
              <w:marBottom w:val="120"/>
              <w:divBdr>
                <w:top w:val="none" w:sz="0" w:space="0" w:color="auto"/>
                <w:left w:val="none" w:sz="0" w:space="0" w:color="auto"/>
                <w:bottom w:val="none" w:sz="0" w:space="0" w:color="auto"/>
                <w:right w:val="none" w:sz="0" w:space="0" w:color="auto"/>
              </w:divBdr>
              <w:divsChild>
                <w:div w:id="139489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1400130460">
      <w:bodyDiv w:val="1"/>
      <w:marLeft w:val="0"/>
      <w:marRight w:val="0"/>
      <w:marTop w:val="0"/>
      <w:marBottom w:val="0"/>
      <w:divBdr>
        <w:top w:val="none" w:sz="0" w:space="0" w:color="auto"/>
        <w:left w:val="none" w:sz="0" w:space="0" w:color="auto"/>
        <w:bottom w:val="none" w:sz="0" w:space="0" w:color="auto"/>
        <w:right w:val="none" w:sz="0" w:space="0" w:color="auto"/>
      </w:divBdr>
      <w:divsChild>
        <w:div w:id="2004895541">
          <w:marLeft w:val="0"/>
          <w:marRight w:val="0"/>
          <w:marTop w:val="0"/>
          <w:marBottom w:val="0"/>
          <w:divBdr>
            <w:top w:val="none" w:sz="0" w:space="0" w:color="auto"/>
            <w:left w:val="none" w:sz="0" w:space="0" w:color="auto"/>
            <w:bottom w:val="none" w:sz="0" w:space="0" w:color="auto"/>
            <w:right w:val="none" w:sz="0" w:space="0" w:color="auto"/>
          </w:divBdr>
          <w:divsChild>
            <w:div w:id="570313573">
              <w:marLeft w:val="120"/>
              <w:marRight w:val="120"/>
              <w:marTop w:val="120"/>
              <w:marBottom w:val="120"/>
              <w:divBdr>
                <w:top w:val="none" w:sz="0" w:space="0" w:color="auto"/>
                <w:left w:val="none" w:sz="0" w:space="0" w:color="auto"/>
                <w:bottom w:val="none" w:sz="0" w:space="0" w:color="auto"/>
                <w:right w:val="none" w:sz="0" w:space="0" w:color="auto"/>
              </w:divBdr>
              <w:divsChild>
                <w:div w:id="91285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96522">
      <w:bodyDiv w:val="1"/>
      <w:marLeft w:val="0"/>
      <w:marRight w:val="0"/>
      <w:marTop w:val="0"/>
      <w:marBottom w:val="0"/>
      <w:divBdr>
        <w:top w:val="none" w:sz="0" w:space="0" w:color="auto"/>
        <w:left w:val="none" w:sz="0" w:space="0" w:color="auto"/>
        <w:bottom w:val="none" w:sz="0" w:space="0" w:color="auto"/>
        <w:right w:val="none" w:sz="0" w:space="0" w:color="auto"/>
      </w:divBdr>
      <w:divsChild>
        <w:div w:id="427628277">
          <w:marLeft w:val="0"/>
          <w:marRight w:val="0"/>
          <w:marTop w:val="0"/>
          <w:marBottom w:val="0"/>
          <w:divBdr>
            <w:top w:val="none" w:sz="0" w:space="0" w:color="auto"/>
            <w:left w:val="none" w:sz="0" w:space="0" w:color="auto"/>
            <w:bottom w:val="none" w:sz="0" w:space="0" w:color="auto"/>
            <w:right w:val="none" w:sz="0" w:space="0" w:color="auto"/>
          </w:divBdr>
          <w:divsChild>
            <w:div w:id="1573001599">
              <w:marLeft w:val="120"/>
              <w:marRight w:val="120"/>
              <w:marTop w:val="120"/>
              <w:marBottom w:val="120"/>
              <w:divBdr>
                <w:top w:val="none" w:sz="0" w:space="0" w:color="auto"/>
                <w:left w:val="none" w:sz="0" w:space="0" w:color="auto"/>
                <w:bottom w:val="none" w:sz="0" w:space="0" w:color="auto"/>
                <w:right w:val="none" w:sz="0" w:space="0" w:color="auto"/>
              </w:divBdr>
              <w:divsChild>
                <w:div w:id="100193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191630">
      <w:bodyDiv w:val="1"/>
      <w:marLeft w:val="0"/>
      <w:marRight w:val="0"/>
      <w:marTop w:val="0"/>
      <w:marBottom w:val="0"/>
      <w:divBdr>
        <w:top w:val="none" w:sz="0" w:space="0" w:color="auto"/>
        <w:left w:val="none" w:sz="0" w:space="0" w:color="auto"/>
        <w:bottom w:val="none" w:sz="0" w:space="0" w:color="auto"/>
        <w:right w:val="none" w:sz="0" w:space="0" w:color="auto"/>
      </w:divBdr>
      <w:divsChild>
        <w:div w:id="1568145540">
          <w:marLeft w:val="0"/>
          <w:marRight w:val="0"/>
          <w:marTop w:val="0"/>
          <w:marBottom w:val="0"/>
          <w:divBdr>
            <w:top w:val="none" w:sz="0" w:space="0" w:color="auto"/>
            <w:left w:val="none" w:sz="0" w:space="0" w:color="auto"/>
            <w:bottom w:val="none" w:sz="0" w:space="0" w:color="auto"/>
            <w:right w:val="none" w:sz="0" w:space="0" w:color="auto"/>
          </w:divBdr>
          <w:divsChild>
            <w:div w:id="1415784473">
              <w:marLeft w:val="120"/>
              <w:marRight w:val="120"/>
              <w:marTop w:val="120"/>
              <w:marBottom w:val="120"/>
              <w:divBdr>
                <w:top w:val="none" w:sz="0" w:space="0" w:color="auto"/>
                <w:left w:val="none" w:sz="0" w:space="0" w:color="auto"/>
                <w:bottom w:val="none" w:sz="0" w:space="0" w:color="auto"/>
                <w:right w:val="none" w:sz="0" w:space="0" w:color="auto"/>
              </w:divBdr>
              <w:divsChild>
                <w:div w:id="191038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543560">
      <w:bodyDiv w:val="1"/>
      <w:marLeft w:val="0"/>
      <w:marRight w:val="0"/>
      <w:marTop w:val="0"/>
      <w:marBottom w:val="0"/>
      <w:divBdr>
        <w:top w:val="none" w:sz="0" w:space="0" w:color="auto"/>
        <w:left w:val="none" w:sz="0" w:space="0" w:color="auto"/>
        <w:bottom w:val="none" w:sz="0" w:space="0" w:color="auto"/>
        <w:right w:val="none" w:sz="0" w:space="0" w:color="auto"/>
      </w:divBdr>
      <w:divsChild>
        <w:div w:id="1799452926">
          <w:marLeft w:val="0"/>
          <w:marRight w:val="0"/>
          <w:marTop w:val="0"/>
          <w:marBottom w:val="0"/>
          <w:divBdr>
            <w:top w:val="none" w:sz="0" w:space="0" w:color="auto"/>
            <w:left w:val="none" w:sz="0" w:space="0" w:color="auto"/>
            <w:bottom w:val="none" w:sz="0" w:space="0" w:color="auto"/>
            <w:right w:val="none" w:sz="0" w:space="0" w:color="auto"/>
          </w:divBdr>
          <w:divsChild>
            <w:div w:id="1645814873">
              <w:marLeft w:val="120"/>
              <w:marRight w:val="120"/>
              <w:marTop w:val="120"/>
              <w:marBottom w:val="120"/>
              <w:divBdr>
                <w:top w:val="none" w:sz="0" w:space="0" w:color="auto"/>
                <w:left w:val="none" w:sz="0" w:space="0" w:color="auto"/>
                <w:bottom w:val="none" w:sz="0" w:space="0" w:color="auto"/>
                <w:right w:val="none" w:sz="0" w:space="0" w:color="auto"/>
              </w:divBdr>
              <w:divsChild>
                <w:div w:id="66409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736299">
      <w:bodyDiv w:val="1"/>
      <w:marLeft w:val="0"/>
      <w:marRight w:val="0"/>
      <w:marTop w:val="0"/>
      <w:marBottom w:val="0"/>
      <w:divBdr>
        <w:top w:val="none" w:sz="0" w:space="0" w:color="auto"/>
        <w:left w:val="none" w:sz="0" w:space="0" w:color="auto"/>
        <w:bottom w:val="none" w:sz="0" w:space="0" w:color="auto"/>
        <w:right w:val="none" w:sz="0" w:space="0" w:color="auto"/>
      </w:divBdr>
      <w:divsChild>
        <w:div w:id="477188775">
          <w:marLeft w:val="0"/>
          <w:marRight w:val="0"/>
          <w:marTop w:val="0"/>
          <w:marBottom w:val="0"/>
          <w:divBdr>
            <w:top w:val="none" w:sz="0" w:space="0" w:color="auto"/>
            <w:left w:val="none" w:sz="0" w:space="0" w:color="auto"/>
            <w:bottom w:val="none" w:sz="0" w:space="0" w:color="auto"/>
            <w:right w:val="none" w:sz="0" w:space="0" w:color="auto"/>
          </w:divBdr>
          <w:divsChild>
            <w:div w:id="1335108631">
              <w:marLeft w:val="120"/>
              <w:marRight w:val="120"/>
              <w:marTop w:val="120"/>
              <w:marBottom w:val="120"/>
              <w:divBdr>
                <w:top w:val="none" w:sz="0" w:space="0" w:color="auto"/>
                <w:left w:val="none" w:sz="0" w:space="0" w:color="auto"/>
                <w:bottom w:val="none" w:sz="0" w:space="0" w:color="auto"/>
                <w:right w:val="none" w:sz="0" w:space="0" w:color="auto"/>
              </w:divBdr>
              <w:divsChild>
                <w:div w:id="171048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52979">
      <w:bodyDiv w:val="1"/>
      <w:marLeft w:val="0"/>
      <w:marRight w:val="0"/>
      <w:marTop w:val="0"/>
      <w:marBottom w:val="0"/>
      <w:divBdr>
        <w:top w:val="none" w:sz="0" w:space="0" w:color="auto"/>
        <w:left w:val="none" w:sz="0" w:space="0" w:color="auto"/>
        <w:bottom w:val="none" w:sz="0" w:space="0" w:color="auto"/>
        <w:right w:val="none" w:sz="0" w:space="0" w:color="auto"/>
      </w:divBdr>
      <w:divsChild>
        <w:div w:id="1485314129">
          <w:marLeft w:val="0"/>
          <w:marRight w:val="0"/>
          <w:marTop w:val="0"/>
          <w:marBottom w:val="0"/>
          <w:divBdr>
            <w:top w:val="none" w:sz="0" w:space="0" w:color="auto"/>
            <w:left w:val="none" w:sz="0" w:space="0" w:color="auto"/>
            <w:bottom w:val="none" w:sz="0" w:space="0" w:color="auto"/>
            <w:right w:val="none" w:sz="0" w:space="0" w:color="auto"/>
          </w:divBdr>
          <w:divsChild>
            <w:div w:id="1266037252">
              <w:marLeft w:val="120"/>
              <w:marRight w:val="120"/>
              <w:marTop w:val="120"/>
              <w:marBottom w:val="120"/>
              <w:divBdr>
                <w:top w:val="none" w:sz="0" w:space="0" w:color="auto"/>
                <w:left w:val="none" w:sz="0" w:space="0" w:color="auto"/>
                <w:bottom w:val="none" w:sz="0" w:space="0" w:color="auto"/>
                <w:right w:val="none" w:sz="0" w:space="0" w:color="auto"/>
              </w:divBdr>
              <w:divsChild>
                <w:div w:id="159701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893187">
      <w:bodyDiv w:val="1"/>
      <w:marLeft w:val="0"/>
      <w:marRight w:val="0"/>
      <w:marTop w:val="0"/>
      <w:marBottom w:val="0"/>
      <w:divBdr>
        <w:top w:val="none" w:sz="0" w:space="0" w:color="auto"/>
        <w:left w:val="none" w:sz="0" w:space="0" w:color="auto"/>
        <w:bottom w:val="none" w:sz="0" w:space="0" w:color="auto"/>
        <w:right w:val="none" w:sz="0" w:space="0" w:color="auto"/>
      </w:divBdr>
      <w:divsChild>
        <w:div w:id="1856917262">
          <w:marLeft w:val="0"/>
          <w:marRight w:val="0"/>
          <w:marTop w:val="0"/>
          <w:marBottom w:val="0"/>
          <w:divBdr>
            <w:top w:val="none" w:sz="0" w:space="0" w:color="auto"/>
            <w:left w:val="none" w:sz="0" w:space="0" w:color="auto"/>
            <w:bottom w:val="none" w:sz="0" w:space="0" w:color="auto"/>
            <w:right w:val="none" w:sz="0" w:space="0" w:color="auto"/>
          </w:divBdr>
          <w:divsChild>
            <w:div w:id="680165021">
              <w:marLeft w:val="120"/>
              <w:marRight w:val="120"/>
              <w:marTop w:val="120"/>
              <w:marBottom w:val="120"/>
              <w:divBdr>
                <w:top w:val="none" w:sz="0" w:space="0" w:color="auto"/>
                <w:left w:val="none" w:sz="0" w:space="0" w:color="auto"/>
                <w:bottom w:val="none" w:sz="0" w:space="0" w:color="auto"/>
                <w:right w:val="none" w:sz="0" w:space="0" w:color="auto"/>
              </w:divBdr>
              <w:divsChild>
                <w:div w:id="1696349182">
                  <w:marLeft w:val="0"/>
                  <w:marRight w:val="0"/>
                  <w:marTop w:val="0"/>
                  <w:marBottom w:val="0"/>
                  <w:divBdr>
                    <w:top w:val="none" w:sz="0" w:space="0" w:color="auto"/>
                    <w:left w:val="none" w:sz="0" w:space="0" w:color="auto"/>
                    <w:bottom w:val="none" w:sz="0" w:space="0" w:color="auto"/>
                    <w:right w:val="none" w:sz="0" w:space="0" w:color="auto"/>
                  </w:divBdr>
                  <w:divsChild>
                    <w:div w:id="87184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 w:id="2102945617">
      <w:bodyDiv w:val="1"/>
      <w:marLeft w:val="0"/>
      <w:marRight w:val="0"/>
      <w:marTop w:val="0"/>
      <w:marBottom w:val="0"/>
      <w:divBdr>
        <w:top w:val="none" w:sz="0" w:space="0" w:color="auto"/>
        <w:left w:val="none" w:sz="0" w:space="0" w:color="auto"/>
        <w:bottom w:val="none" w:sz="0" w:space="0" w:color="auto"/>
        <w:right w:val="none" w:sz="0" w:space="0" w:color="auto"/>
      </w:divBdr>
      <w:divsChild>
        <w:div w:id="519008734">
          <w:marLeft w:val="0"/>
          <w:marRight w:val="0"/>
          <w:marTop w:val="0"/>
          <w:marBottom w:val="0"/>
          <w:divBdr>
            <w:top w:val="none" w:sz="0" w:space="0" w:color="auto"/>
            <w:left w:val="none" w:sz="0" w:space="0" w:color="auto"/>
            <w:bottom w:val="none" w:sz="0" w:space="0" w:color="auto"/>
            <w:right w:val="none" w:sz="0" w:space="0" w:color="auto"/>
          </w:divBdr>
          <w:divsChild>
            <w:div w:id="1814442622">
              <w:marLeft w:val="120"/>
              <w:marRight w:val="120"/>
              <w:marTop w:val="120"/>
              <w:marBottom w:val="120"/>
              <w:divBdr>
                <w:top w:val="none" w:sz="0" w:space="0" w:color="auto"/>
                <w:left w:val="none" w:sz="0" w:space="0" w:color="auto"/>
                <w:bottom w:val="none" w:sz="0" w:space="0" w:color="auto"/>
                <w:right w:val="none" w:sz="0" w:space="0" w:color="auto"/>
              </w:divBdr>
              <w:divsChild>
                <w:div w:id="16174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4F8E7-CDD1-4DB6-968D-989B62837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334</Words>
  <Characters>1929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2259</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15</cp:revision>
  <cp:lastPrinted>2020-10-15T14:00:00Z</cp:lastPrinted>
  <dcterms:created xsi:type="dcterms:W3CDTF">2024-03-19T10:44:00Z</dcterms:created>
  <dcterms:modified xsi:type="dcterms:W3CDTF">2024-09-26T14:16:00Z</dcterms:modified>
</cp:coreProperties>
</file>